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642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1F5D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/20</w:t>
      </w:r>
    </w:p>
    <w:p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3C3A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3761"/>
        <w:gridCol w:w="6714"/>
      </w:tblGrid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:rsidR="006F0961" w:rsidRPr="006F0961" w:rsidRDefault="006F0961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«МОСКОВСКОЕ КОНСТРУКТОРСКОЕ БЮРО «КОМПАС» (АО «МКБ «КОМПАС»).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местонахождения: 115184, Москва, ул. Б. Татарская, д. 35, стр. 5.</w:t>
            </w:r>
          </w:p>
          <w:p w:rsidR="006F0961" w:rsidRPr="006B7C9C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</w:t>
            </w:r>
            <w:r w:rsidRPr="006B7C9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организатора торгов: </w:t>
            </w:r>
            <w:r w:rsidR="006422A5"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0E2C" w:rsidRPr="006F0961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</w:p>
          <w:p w:rsidR="0014200F" w:rsidRPr="003A11DA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proofErr w:type="spellStart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>Леднева</w:t>
            </w:r>
            <w:proofErr w:type="spellEnd"/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Надежда Евгеньевна</w:t>
            </w:r>
          </w:p>
        </w:tc>
      </w:tr>
      <w:tr w:rsidR="0014200F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343A99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:rsidR="006F0961" w:rsidRPr="008E0E76" w:rsidRDefault="007960A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F91DFF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F91DFF">
              <w:rPr>
                <w:bCs/>
                <w:sz w:val="24"/>
                <w:szCs w:val="24"/>
              </w:rPr>
              <w:t>ежилы</w:t>
            </w:r>
            <w:r w:rsidRPr="00F91DFF">
              <w:rPr>
                <w:bCs/>
                <w:sz w:val="24"/>
                <w:szCs w:val="24"/>
              </w:rPr>
              <w:t>х</w:t>
            </w:r>
            <w:r w:rsidR="0014200F" w:rsidRPr="00F91DFF">
              <w:rPr>
                <w:bCs/>
                <w:sz w:val="24"/>
                <w:szCs w:val="24"/>
              </w:rPr>
              <w:t xml:space="preserve"> помещени</w:t>
            </w:r>
            <w:r w:rsidRPr="00F91DFF">
              <w:rPr>
                <w:bCs/>
                <w:sz w:val="24"/>
                <w:szCs w:val="24"/>
              </w:rPr>
              <w:t>й</w:t>
            </w:r>
            <w:r w:rsidR="005E4110" w:rsidRPr="00F91DFF">
              <w:rPr>
                <w:bCs/>
                <w:sz w:val="24"/>
                <w:szCs w:val="24"/>
              </w:rPr>
              <w:t xml:space="preserve"> общей площадью </w:t>
            </w:r>
            <w:r w:rsidR="003C3A30">
              <w:rPr>
                <w:bCs/>
                <w:sz w:val="24"/>
                <w:szCs w:val="24"/>
              </w:rPr>
              <w:t>381,1</w:t>
            </w:r>
            <w:r w:rsidR="008145D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87716" w:rsidRPr="00F91DFF">
              <w:rPr>
                <w:bCs/>
                <w:sz w:val="24"/>
                <w:szCs w:val="24"/>
              </w:rPr>
              <w:t>кв.</w:t>
            </w:r>
            <w:r w:rsidR="00287716" w:rsidRPr="008E0E76">
              <w:rPr>
                <w:bCs/>
                <w:sz w:val="24"/>
                <w:szCs w:val="24"/>
              </w:rPr>
              <w:t>м</w:t>
            </w:r>
            <w:proofErr w:type="spellEnd"/>
            <w:r w:rsidR="00287716" w:rsidRPr="008E0E76">
              <w:rPr>
                <w:bCs/>
                <w:sz w:val="24"/>
                <w:szCs w:val="24"/>
              </w:rPr>
              <w:t>.,</w:t>
            </w:r>
            <w:r w:rsidR="00625F8B" w:rsidRPr="008E0E76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8E0E76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6F0961" w:rsidRPr="008E0E76">
              <w:rPr>
                <w:snapToGrid w:val="0"/>
                <w:sz w:val="24"/>
                <w:szCs w:val="24"/>
              </w:rPr>
              <w:t>г. Москва, ул. Большая Татарская, д. 35, стр. 7-9</w:t>
            </w:r>
          </w:p>
          <w:p w:rsidR="003A11DA" w:rsidRPr="00F91DFF" w:rsidRDefault="003A11D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8E0E76">
              <w:rPr>
                <w:color w:val="000000"/>
                <w:sz w:val="24"/>
                <w:szCs w:val="24"/>
              </w:rPr>
              <w:t>Перечень и характеристики</w:t>
            </w:r>
            <w:r w:rsidRPr="00F91DFF">
              <w:rPr>
                <w:color w:val="000000"/>
                <w:sz w:val="24"/>
                <w:szCs w:val="24"/>
              </w:rPr>
              <w:t xml:space="preserve"> объекта указаны в приложении 1 к настоящей Информационной карте</w:t>
            </w:r>
          </w:p>
        </w:tc>
      </w:tr>
      <w:tr w:rsidR="00D45994" w:rsidRPr="0014200F" w:rsidTr="0043795C">
        <w:tc>
          <w:tcPr>
            <w:tcW w:w="215" w:type="pct"/>
            <w:shd w:val="clear" w:color="auto" w:fill="auto"/>
            <w:vAlign w:val="center"/>
          </w:tcPr>
          <w:p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14200F" w:rsidRPr="007D7141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7D7141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95727C" w:rsidRPr="0014200F" w:rsidTr="005B07A6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5727C" w:rsidRPr="0014200F" w:rsidRDefault="0095727C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</w:tcPr>
          <w:p w:rsidR="0095727C" w:rsidRPr="008145D1" w:rsidRDefault="008145D1" w:rsidP="008D2F8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5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Договор вступает в силу </w:t>
            </w:r>
            <w:proofErr w:type="gramStart"/>
            <w:r w:rsidRPr="008145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 даты</w:t>
            </w:r>
            <w:proofErr w:type="gramEnd"/>
            <w:r w:rsidRPr="008145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его подписания обеими Сторонами и распространяет свое действие на отношения сторон с «01» марта 2021 года по «31» января 2022 года включительно</w:t>
            </w:r>
          </w:p>
        </w:tc>
      </w:tr>
      <w:tr w:rsidR="0095727C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27C" w:rsidRPr="005E4110" w:rsidRDefault="0095727C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727C" w:rsidRPr="003C3A30" w:rsidRDefault="003C3A30" w:rsidP="003C3A30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533 540,00</w:t>
            </w:r>
            <w:r w:rsidR="006F0961" w:rsidRPr="003C3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</w:t>
            </w:r>
            <w:r w:rsidR="0095727C" w:rsidRPr="003C3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E740B" w:rsidRPr="003C3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95727C" w:rsidRPr="003C3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="0095727C" w:rsidRPr="003C3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="0095727C" w:rsidRPr="003C3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НДС 20% в сумме </w:t>
            </w:r>
            <w:r w:rsidRPr="003C3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88 923,33</w:t>
            </w:r>
            <w:r w:rsidRPr="003C3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5727C" w:rsidRPr="003C3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  <w:r w:rsidR="003E740B" w:rsidRPr="003C3A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3C3A30" w:rsidRDefault="0095727C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C3A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5727C" w:rsidRPr="0014200F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27C" w:rsidRPr="0018701E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:rsidR="0095727C" w:rsidRPr="006D49D5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D5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6D49D5">
              <w:rPr>
                <w:rFonts w:ascii="Times New Roman" w:hAnsi="Times New Roman" w:cs="Times New Roman"/>
                <w:b/>
              </w:rPr>
              <w:t xml:space="preserve"> </w:t>
            </w:r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по рабочим дням  </w:t>
            </w:r>
            <w:r w:rsidRPr="006D49D5">
              <w:rPr>
                <w:rFonts w:ascii="Times New Roman" w:hAnsi="Times New Roman" w:cs="Times New Roman"/>
              </w:rPr>
              <w:t xml:space="preserve">с 10.00 до 12.00. и  с 14.00 до 16.00, в пятницу и предпраздничные дни с 10.00 </w:t>
            </w:r>
            <w:proofErr w:type="gramStart"/>
            <w:r w:rsidRPr="006D49D5">
              <w:rPr>
                <w:rFonts w:ascii="Times New Roman" w:hAnsi="Times New Roman" w:cs="Times New Roman"/>
              </w:rPr>
              <w:t>до</w:t>
            </w:r>
            <w:proofErr w:type="gramEnd"/>
            <w:r w:rsidRPr="006D49D5">
              <w:rPr>
                <w:rFonts w:ascii="Times New Roman" w:hAnsi="Times New Roman" w:cs="Times New Roman"/>
              </w:rPr>
              <w:t xml:space="preserve"> 12.00 (время московское). В день окончания приема заявок прием заявок осуществляется 10.00 до 12.00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D5">
              <w:rPr>
                <w:rFonts w:ascii="Times New Roman" w:hAnsi="Times New Roman" w:cs="Times New Roman"/>
                <w:b/>
              </w:rPr>
              <w:t>Внимание!</w:t>
            </w:r>
            <w:r w:rsidRPr="006D49D5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проп</w:t>
            </w:r>
            <w:bookmarkStart w:id="0" w:name="_GoBack"/>
            <w:bookmarkEnd w:id="0"/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624E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10.00 (время московское). </w:t>
            </w:r>
          </w:p>
          <w:p w:rsidR="0095727C" w:rsidRPr="00A632F4" w:rsidRDefault="0095727C" w:rsidP="008D2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московское).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727C" w:rsidRPr="0037138E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:rsidR="0095727C" w:rsidRPr="006F0961" w:rsidRDefault="0095727C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</w:t>
            </w:r>
            <w:proofErr w:type="gramStart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</w:t>
            </w:r>
            <w:r w:rsidR="003C3A30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 000,00 рублей. НДС не облагается.</w:t>
            </w:r>
          </w:p>
          <w:p w:rsidR="0095727C" w:rsidRPr="006F0961" w:rsidRDefault="0095727C" w:rsidP="006F0961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Реквизиты для перечисления задатка: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АО «МКБ «КОМПАС»,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7705489560, КПП 770501001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р/с 407 028 102 382 501 204 02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:rsidR="006F0961" w:rsidRPr="006F0961" w:rsidRDefault="006F0961" w:rsidP="006F0961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к/с 30101810400000000225</w:t>
            </w:r>
          </w:p>
          <w:p w:rsidR="0095727C" w:rsidRPr="006F0961" w:rsidRDefault="0095727C" w:rsidP="006F0961">
            <w:pPr>
              <w:pStyle w:val="a4"/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0961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на участие в </w:t>
            </w:r>
            <w:proofErr w:type="gramStart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 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 (для всех лотов).</w:t>
            </w:r>
          </w:p>
          <w:p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F02A21" w:rsidRDefault="0095727C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</w:t>
            </w:r>
            <w:proofErr w:type="gramStart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аукционе</w:t>
            </w:r>
            <w:proofErr w:type="gramEnd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E01E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15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.00  (время московское). </w:t>
            </w:r>
          </w:p>
          <w:p w:rsidR="0095727C" w:rsidRPr="00F02A21" w:rsidRDefault="0095727C" w:rsidP="00D206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:rsidR="0095727C" w:rsidRPr="005224D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:rsidR="0095727C" w:rsidRPr="005224D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02.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5727C" w:rsidRDefault="009F7156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проведения торгов по лоту 1 -</w:t>
            </w:r>
            <w:r w:rsidR="0095727C"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5727C" w:rsidRPr="005224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5727C"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="0095727C" w:rsidRPr="00C13FA6">
              <w:rPr>
                <w:rFonts w:ascii="Times New Roman" w:hAnsi="Times New Roman" w:cs="Times New Roman"/>
                <w:sz w:val="24"/>
                <w:szCs w:val="24"/>
              </w:rPr>
              <w:t>по московскому времени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7156" w:rsidRPr="009F7156" w:rsidRDefault="009F7156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7156">
              <w:rPr>
                <w:rFonts w:ascii="Times New Roman" w:hAnsi="Times New Roman" w:cs="Times New Roman"/>
                <w:sz w:val="24"/>
                <w:szCs w:val="24"/>
              </w:rPr>
              <w:t xml:space="preserve">Торги по Лоту 2 и каждому последующему лоту проводятся последовательно в </w:t>
            </w:r>
            <w:proofErr w:type="gramStart"/>
            <w:r w:rsidRPr="009F7156">
              <w:rPr>
                <w:rFonts w:ascii="Times New Roman" w:hAnsi="Times New Roman" w:cs="Times New Roman"/>
                <w:sz w:val="24"/>
                <w:szCs w:val="24"/>
              </w:rPr>
              <w:t>порядке</w:t>
            </w:r>
            <w:proofErr w:type="gramEnd"/>
            <w:r w:rsidRPr="009F7156">
              <w:rPr>
                <w:rFonts w:ascii="Times New Roman" w:hAnsi="Times New Roman" w:cs="Times New Roman"/>
                <w:sz w:val="24"/>
                <w:szCs w:val="24"/>
              </w:rPr>
              <w:t xml:space="preserve"> увеличения значения «номер лота» непосредственно после окончания торгов по предыдущему лоту</w:t>
            </w:r>
          </w:p>
          <w:p w:rsidR="0095727C" w:rsidRPr="005224D6" w:rsidRDefault="0095727C" w:rsidP="008D2F8C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режим. Для оформления пропуска Участнику аукциона необходимо в течение рабочего дня 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 сообщить данные представителя Участника сотруднику Специализированной организации по телефону 8-4822-64-52-62 или электронной почте </w:t>
            </w:r>
            <w:hyperlink r:id="rId7" w:history="1"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95727C" w:rsidRPr="0014200F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95727C" w:rsidRPr="0014200F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:rsidR="0095727C" w:rsidRPr="00625F8B" w:rsidRDefault="0095727C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:rsidR="00E01EA3" w:rsidRPr="006F0961" w:rsidRDefault="008D2F8C" w:rsidP="00E01E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="00E01EA3"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5727C" w:rsidRPr="00625F8B" w:rsidRDefault="00E01EA3" w:rsidP="00E01EA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F47198" w:rsidRDefault="0095727C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8" w:history="1"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(ЕГРЮЛ)ИП, выданной не ранее чем за шесть месяцев до даты подачи заявки;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иные документы, требование к представлению которых может быть установлено документацией о торгах;</w:t>
            </w:r>
          </w:p>
          <w:p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625F8B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:rsidR="0095727C" w:rsidRPr="001F5DFA" w:rsidRDefault="0095727C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</w:t>
            </w:r>
            <w:r w:rsidRPr="001F5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определённого по итогам торгов. Сумма гарантийного взноса подлежит зачёту при расчётах за последний месяц аренды.</w:t>
            </w:r>
          </w:p>
          <w:p w:rsidR="001F5DFA" w:rsidRPr="00625F8B" w:rsidRDefault="001F5DFA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DFA">
              <w:rPr>
                <w:rFonts w:ascii="Times New Roman" w:hAnsi="Times New Roman" w:cs="Times New Roman"/>
                <w:sz w:val="24"/>
                <w:szCs w:val="24"/>
              </w:rPr>
              <w:t>Внесенный победителем задаток для участия в аукционе по заключению договора аренды зачисляется в счет оплаты обеспечительного платежа согласно п. 3.16 проекта Договора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</w:t>
            </w:r>
            <w:proofErr w:type="spellStart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апостиль</w:t>
            </w:r>
            <w:proofErr w:type="spellEnd"/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  <w:vAlign w:val="center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:rsidR="0095727C" w:rsidRPr="00907C0C" w:rsidRDefault="0095727C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95727C" w:rsidRPr="0014200F" w:rsidTr="0043795C">
        <w:tc>
          <w:tcPr>
            <w:tcW w:w="215" w:type="pct"/>
            <w:shd w:val="clear" w:color="auto" w:fill="auto"/>
          </w:tcPr>
          <w:p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:rsidR="0095727C" w:rsidRPr="0014200F" w:rsidRDefault="0095727C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:rsidR="00A51E0F" w:rsidRDefault="00A51E0F"/>
    <w:p w:rsidR="000D6818" w:rsidRDefault="000D6818"/>
    <w:p w:rsidR="000D6818" w:rsidRDefault="000D6818">
      <w:r>
        <w:br w:type="page"/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лоту № </w:t>
      </w:r>
      <w:r w:rsidR="003C3A30">
        <w:rPr>
          <w:rFonts w:ascii="Times New Roman" w:hAnsi="Times New Roman" w:cs="Times New Roman"/>
          <w:sz w:val="24"/>
          <w:szCs w:val="24"/>
        </w:rPr>
        <w:t>4</w:t>
      </w:r>
    </w:p>
    <w:p w:rsidR="006E20EB" w:rsidRDefault="006E20EB" w:rsidP="008D2F8C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843"/>
        <w:gridCol w:w="1559"/>
        <w:gridCol w:w="567"/>
        <w:gridCol w:w="1134"/>
        <w:gridCol w:w="992"/>
        <w:gridCol w:w="1134"/>
        <w:gridCol w:w="1985"/>
      </w:tblGrid>
      <w:tr w:rsidR="003C3A30" w:rsidRPr="003C3A30" w:rsidTr="003F4B8D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3C3A30" w:rsidRPr="003C3A30" w:rsidRDefault="003C3A30" w:rsidP="003F4B8D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3C3A30" w:rsidRPr="003C3A30" w:rsidRDefault="003C3A30" w:rsidP="003F4B8D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b/>
                <w:sz w:val="20"/>
                <w:szCs w:val="20"/>
              </w:rPr>
              <w:t>Место расположения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3C3A30" w:rsidRPr="003C3A30" w:rsidRDefault="003C3A30" w:rsidP="003F4B8D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b/>
                <w:sz w:val="20"/>
                <w:szCs w:val="20"/>
              </w:rPr>
              <w:t>Площадь, кв. м.</w:t>
            </w:r>
          </w:p>
        </w:tc>
        <w:tc>
          <w:tcPr>
            <w:tcW w:w="5812" w:type="dxa"/>
            <w:gridSpan w:val="5"/>
            <w:vAlign w:val="center"/>
          </w:tcPr>
          <w:p w:rsidR="003C3A30" w:rsidRPr="003C3A30" w:rsidRDefault="003C3A30" w:rsidP="003F4B8D">
            <w:pPr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b/>
                <w:sz w:val="20"/>
                <w:szCs w:val="20"/>
              </w:rPr>
              <w:t>Описание имущества</w:t>
            </w:r>
          </w:p>
        </w:tc>
      </w:tr>
      <w:tr w:rsidR="003C3A30" w:rsidRPr="003C3A30" w:rsidTr="003F4B8D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3C3A30" w:rsidRPr="003C3A30" w:rsidRDefault="003C3A30" w:rsidP="003F4B8D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Этаж</w:t>
            </w:r>
          </w:p>
        </w:tc>
        <w:tc>
          <w:tcPr>
            <w:tcW w:w="1134" w:type="dxa"/>
            <w:vAlign w:val="center"/>
          </w:tcPr>
          <w:p w:rsidR="003C3A30" w:rsidRPr="003C3A30" w:rsidRDefault="003C3A30" w:rsidP="003F4B8D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Помещение</w:t>
            </w:r>
          </w:p>
        </w:tc>
        <w:tc>
          <w:tcPr>
            <w:tcW w:w="992" w:type="dxa"/>
            <w:vAlign w:val="center"/>
          </w:tcPr>
          <w:p w:rsidR="003C3A30" w:rsidRPr="003C3A30" w:rsidRDefault="003C3A30" w:rsidP="003F4B8D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Комната</w:t>
            </w:r>
          </w:p>
        </w:tc>
        <w:tc>
          <w:tcPr>
            <w:tcW w:w="1134" w:type="dxa"/>
            <w:vAlign w:val="center"/>
          </w:tcPr>
          <w:p w:rsidR="003C3A30" w:rsidRPr="003C3A30" w:rsidRDefault="003C3A30" w:rsidP="003F4B8D">
            <w:pPr>
              <w:ind w:left="-57" w:right="-57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(</w:t>
            </w:r>
            <w:proofErr w:type="spellStart"/>
            <w:r w:rsidRPr="003C3A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кв.м</w:t>
            </w:r>
            <w:proofErr w:type="spellEnd"/>
            <w:r w:rsidRPr="003C3A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985" w:type="dxa"/>
          </w:tcPr>
          <w:p w:rsidR="003C3A30" w:rsidRPr="003C3A30" w:rsidRDefault="003C3A30" w:rsidP="003F4B8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b/>
                <w:sz w:val="20"/>
                <w:szCs w:val="20"/>
              </w:rPr>
              <w:t>Назначение</w:t>
            </w:r>
          </w:p>
        </w:tc>
      </w:tr>
      <w:tr w:rsidR="003C3A30" w:rsidRPr="003C3A30" w:rsidTr="003F4B8D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:rsidR="003C3A30" w:rsidRPr="003C3A30" w:rsidRDefault="003C3A30" w:rsidP="003F4B8D">
            <w:pPr>
              <w:tabs>
                <w:tab w:val="left" w:pos="0"/>
                <w:tab w:val="left" w:pos="3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3C3A30" w:rsidRPr="003C3A30" w:rsidRDefault="003C3A30" w:rsidP="003F4B8D">
            <w:pPr>
              <w:pStyle w:val="a3"/>
              <w:widowControl w:val="0"/>
              <w:tabs>
                <w:tab w:val="left" w:pos="1276"/>
              </w:tabs>
              <w:ind w:left="0"/>
              <w:rPr>
                <w:color w:val="000000"/>
              </w:rPr>
            </w:pPr>
            <w:r w:rsidRPr="003C3A30">
              <w:rPr>
                <w:snapToGrid w:val="0"/>
              </w:rPr>
              <w:t>г. Москва, ул. Большая Татарская, д. 35, стр. 7-9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3C3A30" w:rsidRPr="003C3A30" w:rsidRDefault="003C3A30" w:rsidP="003F4B8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b/>
                <w:sz w:val="20"/>
                <w:szCs w:val="20"/>
              </w:rPr>
              <w:t>381,1</w:t>
            </w:r>
          </w:p>
        </w:tc>
        <w:tc>
          <w:tcPr>
            <w:tcW w:w="567" w:type="dxa"/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992" w:type="dxa"/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</w:t>
            </w:r>
          </w:p>
        </w:tc>
        <w:tc>
          <w:tcPr>
            <w:tcW w:w="1134" w:type="dxa"/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985" w:type="dxa"/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3C3A30" w:rsidRPr="003C3A30" w:rsidTr="003F4B8D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tabs>
                <w:tab w:val="left" w:pos="0"/>
                <w:tab w:val="left" w:pos="3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992" w:type="dxa"/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1134" w:type="dxa"/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985" w:type="dxa"/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3C3A30" w:rsidRPr="003C3A30" w:rsidTr="003F4B8D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tabs>
                <w:tab w:val="left" w:pos="0"/>
                <w:tab w:val="left" w:pos="3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992" w:type="dxa"/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1134" w:type="dxa"/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985" w:type="dxa"/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3C3A30" w:rsidRPr="003C3A30" w:rsidTr="003F4B8D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tabs>
                <w:tab w:val="left" w:pos="0"/>
                <w:tab w:val="left" w:pos="3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992" w:type="dxa"/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</w:t>
            </w:r>
          </w:p>
        </w:tc>
        <w:tc>
          <w:tcPr>
            <w:tcW w:w="1134" w:type="dxa"/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985" w:type="dxa"/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3C3A30" w:rsidRPr="003C3A30" w:rsidTr="003F4B8D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tabs>
                <w:tab w:val="left" w:pos="0"/>
                <w:tab w:val="left" w:pos="3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992" w:type="dxa"/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</w:t>
            </w:r>
          </w:p>
        </w:tc>
        <w:tc>
          <w:tcPr>
            <w:tcW w:w="1134" w:type="dxa"/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1985" w:type="dxa"/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3C3A30" w:rsidRPr="003C3A30" w:rsidTr="003F4B8D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tabs>
                <w:tab w:val="left" w:pos="0"/>
                <w:tab w:val="left" w:pos="3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3C3A30" w:rsidRPr="003C3A30" w:rsidTr="003F4B8D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tabs>
                <w:tab w:val="left" w:pos="0"/>
                <w:tab w:val="left" w:pos="3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8,6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3C3A30" w:rsidRPr="003C3A30" w:rsidTr="003F4B8D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tabs>
                <w:tab w:val="left" w:pos="0"/>
                <w:tab w:val="left" w:pos="3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19,8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3C3A30" w:rsidRPr="003C3A30" w:rsidTr="003F4B8D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tabs>
                <w:tab w:val="left" w:pos="0"/>
                <w:tab w:val="left" w:pos="3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20,9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3C3A30" w:rsidRPr="003C3A30" w:rsidTr="003F4B8D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tabs>
                <w:tab w:val="left" w:pos="0"/>
                <w:tab w:val="left" w:pos="3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226,71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  <w:tr w:rsidR="003C3A30" w:rsidRPr="003C3A30" w:rsidTr="003F4B8D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tabs>
                <w:tab w:val="left" w:pos="0"/>
                <w:tab w:val="left" w:pos="372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3C3A30" w:rsidRPr="003C3A30" w:rsidRDefault="003C3A30" w:rsidP="003F4B8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антресоль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87,29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3A30" w:rsidRPr="003C3A30" w:rsidRDefault="003C3A30" w:rsidP="003F4B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3A30">
              <w:rPr>
                <w:rFonts w:ascii="Times New Roman" w:hAnsi="Times New Roman" w:cs="Times New Roman"/>
                <w:sz w:val="20"/>
                <w:szCs w:val="20"/>
              </w:rPr>
              <w:t>административное</w:t>
            </w:r>
          </w:p>
        </w:tc>
      </w:tr>
    </w:tbl>
    <w:p w:rsidR="003C3A30" w:rsidRDefault="003C3A30" w:rsidP="008D2F8C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p w:rsidR="003C3A30" w:rsidRDefault="003C3A30" w:rsidP="003C3A30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napToGrid w:val="0"/>
          <w:sz w:val="21"/>
          <w:szCs w:val="21"/>
        </w:rPr>
        <w:t>г. Москва, ул. Большая Татарская, д. 35</w:t>
      </w:r>
      <w:r>
        <w:rPr>
          <w:rFonts w:ascii="Times New Roman" w:hAnsi="Times New Roman" w:cs="Times New Roman"/>
          <w:sz w:val="21"/>
          <w:szCs w:val="21"/>
        </w:rPr>
        <w:t>, стр. 7-9, этаж 1</w:t>
      </w:r>
    </w:p>
    <w:p w:rsidR="003C3A30" w:rsidRDefault="003C3A30" w:rsidP="003C3A30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noProof/>
          <w:lang w:eastAsia="ru-RU"/>
        </w:rPr>
        <w:drawing>
          <wp:inline distT="0" distB="0" distL="0" distR="0">
            <wp:extent cx="6200775" cy="4819650"/>
            <wp:effectExtent l="0" t="0" r="9525" b="0"/>
            <wp:docPr id="5" name="Рисунок 5" descr="cid:image001.jpg@01D6BE66.F82C9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d:image001.jpg@01D6BE66.F82C902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481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A30" w:rsidRDefault="003C3A30" w:rsidP="003C3A30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napToGrid w:val="0"/>
          <w:sz w:val="21"/>
          <w:szCs w:val="21"/>
        </w:rPr>
      </w:pPr>
    </w:p>
    <w:p w:rsidR="003C3A30" w:rsidRDefault="003C3A30" w:rsidP="003C3A30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napToGrid w:val="0"/>
          <w:sz w:val="21"/>
          <w:szCs w:val="21"/>
        </w:rPr>
        <w:t>г. Москва, ул. Большая Татарская, д. 35</w:t>
      </w:r>
      <w:r>
        <w:rPr>
          <w:rFonts w:ascii="Times New Roman" w:hAnsi="Times New Roman" w:cs="Times New Roman"/>
          <w:sz w:val="21"/>
          <w:szCs w:val="21"/>
        </w:rPr>
        <w:t>, стр. 7-9, антресоль</w:t>
      </w:r>
    </w:p>
    <w:p w:rsidR="003C3A30" w:rsidRDefault="003C3A30" w:rsidP="003C3A30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noProof/>
          <w:lang w:eastAsia="ru-RU"/>
        </w:rPr>
        <w:drawing>
          <wp:inline distT="0" distB="0" distL="0" distR="0">
            <wp:extent cx="4886325" cy="3800475"/>
            <wp:effectExtent l="0" t="0" r="9525" b="9525"/>
            <wp:docPr id="4" name="Рисунок 4" descr="cid:image002.jpg@01D6BE66.F82C9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id:image002.jpg@01D6BE66.F82C9020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380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A30" w:rsidRDefault="003C3A30" w:rsidP="003C3A30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p w:rsidR="003C3A30" w:rsidRPr="009A408E" w:rsidRDefault="003C3A30" w:rsidP="003C3A30">
      <w:pPr>
        <w:numPr>
          <w:ilvl w:val="0"/>
          <w:numId w:val="6"/>
        </w:numPr>
        <w:tabs>
          <w:tab w:val="left" w:pos="567"/>
        </w:tabs>
        <w:autoSpaceDE w:val="0"/>
        <w:autoSpaceDN w:val="0"/>
        <w:spacing w:after="0" w:line="240" w:lineRule="auto"/>
        <w:ind w:left="0" w:right="57" w:firstLine="0"/>
        <w:jc w:val="both"/>
        <w:rPr>
          <w:rFonts w:ascii="Times New Roman" w:hAnsi="Times New Roman" w:cs="Times New Roman"/>
          <w:sz w:val="21"/>
          <w:szCs w:val="21"/>
        </w:rPr>
      </w:pPr>
      <w:r w:rsidRPr="009A408E">
        <w:rPr>
          <w:rFonts w:ascii="Times New Roman" w:hAnsi="Times New Roman" w:cs="Times New Roman"/>
          <w:sz w:val="21"/>
          <w:szCs w:val="21"/>
        </w:rPr>
        <w:t xml:space="preserve">Объект и прилегающая к нему территория </w:t>
      </w:r>
      <w:proofErr w:type="gramStart"/>
      <w:r w:rsidRPr="009A408E">
        <w:rPr>
          <w:rFonts w:ascii="Times New Roman" w:hAnsi="Times New Roman" w:cs="Times New Roman"/>
          <w:sz w:val="21"/>
          <w:szCs w:val="21"/>
        </w:rPr>
        <w:t>оборудованы</w:t>
      </w:r>
      <w:proofErr w:type="gramEnd"/>
      <w:r w:rsidRPr="009A408E">
        <w:rPr>
          <w:rFonts w:ascii="Times New Roman" w:hAnsi="Times New Roman" w:cs="Times New Roman"/>
          <w:sz w:val="21"/>
          <w:szCs w:val="21"/>
        </w:rPr>
        <w:t xml:space="preserve"> следующими инженерными сетями: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6378"/>
      </w:tblGrid>
      <w:tr w:rsidR="003C3A30" w:rsidRPr="009A408E" w:rsidTr="003F4B8D">
        <w:trPr>
          <w:trHeight w:val="122"/>
          <w:jc w:val="center"/>
        </w:trPr>
        <w:tc>
          <w:tcPr>
            <w:tcW w:w="10201" w:type="dxa"/>
            <w:gridSpan w:val="2"/>
            <w:vAlign w:val="center"/>
          </w:tcPr>
          <w:p w:rsidR="003C3A30" w:rsidRPr="009A408E" w:rsidRDefault="003C3A30" w:rsidP="003F4B8D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ул. Большая Татарская, д. 35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, стр. 7-9, этаж 1, антресоль</w:t>
            </w:r>
          </w:p>
        </w:tc>
      </w:tr>
      <w:tr w:rsidR="003C3A30" w:rsidRPr="009A408E" w:rsidTr="003F4B8D">
        <w:trPr>
          <w:trHeight w:val="244"/>
          <w:jc w:val="center"/>
        </w:trPr>
        <w:tc>
          <w:tcPr>
            <w:tcW w:w="3823" w:type="dxa"/>
            <w:vAlign w:val="center"/>
          </w:tcPr>
          <w:p w:rsidR="003C3A30" w:rsidRPr="009A408E" w:rsidRDefault="003C3A30" w:rsidP="003F4B8D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378" w:type="dxa"/>
            <w:vAlign w:val="center"/>
          </w:tcPr>
          <w:p w:rsidR="003C3A30" w:rsidRPr="009A408E" w:rsidRDefault="003C3A30" w:rsidP="003F4B8D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3C3A30" w:rsidRPr="009A408E" w:rsidTr="003F4B8D">
        <w:trPr>
          <w:trHeight w:val="17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3C3A30" w:rsidRPr="009A408E" w:rsidRDefault="003C3A30" w:rsidP="003F4B8D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C3A30" w:rsidRPr="009A408E" w:rsidRDefault="003C3A30" w:rsidP="003F4B8D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3C3A30" w:rsidRPr="009A408E" w:rsidTr="003F4B8D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3C3A30" w:rsidRPr="009A408E" w:rsidRDefault="003C3A30" w:rsidP="003F4B8D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В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одоснабжение (холодное</w:t>
            </w: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C3A30" w:rsidRPr="009A408E" w:rsidRDefault="003C3A30" w:rsidP="003F4B8D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3C3A30" w:rsidRPr="009A408E" w:rsidTr="003F4B8D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3C3A30" w:rsidRPr="009A408E" w:rsidRDefault="003C3A30" w:rsidP="003F4B8D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C3A30" w:rsidRPr="009A408E" w:rsidRDefault="003C3A30" w:rsidP="003F4B8D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3C3A30" w:rsidRPr="009A408E" w:rsidTr="003F4B8D">
        <w:trPr>
          <w:trHeight w:val="136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3C3A30" w:rsidRPr="009A408E" w:rsidRDefault="003C3A30" w:rsidP="003F4B8D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C3A30" w:rsidRPr="009A408E" w:rsidRDefault="003C3A30" w:rsidP="003F4B8D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3C3A30" w:rsidRPr="009A408E" w:rsidTr="003F4B8D">
        <w:trPr>
          <w:trHeight w:val="163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3C3A30" w:rsidRPr="009A408E" w:rsidRDefault="003C3A30" w:rsidP="003F4B8D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C3A30" w:rsidRPr="009A408E" w:rsidRDefault="003C3A30" w:rsidP="003F4B8D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A408E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3C3A30" w:rsidRPr="0054757A" w:rsidTr="003F4B8D">
        <w:trPr>
          <w:trHeight w:val="244"/>
          <w:jc w:val="center"/>
        </w:trPr>
        <w:tc>
          <w:tcPr>
            <w:tcW w:w="3823" w:type="dxa"/>
            <w:shd w:val="clear" w:color="auto" w:fill="auto"/>
            <w:vAlign w:val="center"/>
          </w:tcPr>
          <w:p w:rsidR="003C3A30" w:rsidRPr="0054757A" w:rsidRDefault="003C3A30" w:rsidP="003F4B8D">
            <w:pPr>
              <w:spacing w:line="240" w:lineRule="auto"/>
              <w:ind w:right="57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3C3A30" w:rsidRPr="0054757A" w:rsidRDefault="003C3A30" w:rsidP="003F4B8D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имеется на Объекте</w:t>
            </w:r>
          </w:p>
        </w:tc>
      </w:tr>
      <w:tr w:rsidR="003C3A30" w:rsidRPr="0054757A" w:rsidTr="003F4B8D">
        <w:trPr>
          <w:trHeight w:val="244"/>
          <w:jc w:val="center"/>
        </w:trPr>
        <w:tc>
          <w:tcPr>
            <w:tcW w:w="3823" w:type="dxa"/>
            <w:shd w:val="clear" w:color="auto" w:fill="auto"/>
          </w:tcPr>
          <w:p w:rsidR="003C3A30" w:rsidRPr="0054757A" w:rsidRDefault="003C3A30" w:rsidP="003F4B8D">
            <w:pPr>
              <w:spacing w:line="240" w:lineRule="auto"/>
              <w:ind w:right="57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378" w:type="dxa"/>
            <w:shd w:val="clear" w:color="auto" w:fill="auto"/>
          </w:tcPr>
          <w:p w:rsidR="003C3A30" w:rsidRPr="0054757A" w:rsidRDefault="003C3A30" w:rsidP="003F4B8D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</w:pPr>
            <w:r w:rsidRPr="0054757A">
              <w:rPr>
                <w:rFonts w:ascii="Times New Roman" w:hAnsi="Times New Roman" w:cs="Times New Roman"/>
                <w:color w:val="000000" w:themeColor="text1"/>
                <w:sz w:val="21"/>
                <w:szCs w:val="21"/>
              </w:rPr>
              <w:t>номера: не абонировано</w:t>
            </w:r>
          </w:p>
        </w:tc>
      </w:tr>
    </w:tbl>
    <w:p w:rsidR="003C3A30" w:rsidRDefault="003C3A30" w:rsidP="008D2F8C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</w:p>
    <w:sectPr w:rsidR="003C3A30" w:rsidSect="008E308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00F"/>
    <w:rsid w:val="000561E5"/>
    <w:rsid w:val="0008508C"/>
    <w:rsid w:val="000B2E5E"/>
    <w:rsid w:val="000D5D7E"/>
    <w:rsid w:val="000D6818"/>
    <w:rsid w:val="0014200F"/>
    <w:rsid w:val="0018701E"/>
    <w:rsid w:val="001F0E2C"/>
    <w:rsid w:val="001F5DFA"/>
    <w:rsid w:val="00202503"/>
    <w:rsid w:val="00205AAF"/>
    <w:rsid w:val="002119D8"/>
    <w:rsid w:val="0027598B"/>
    <w:rsid w:val="00287716"/>
    <w:rsid w:val="002B1BC5"/>
    <w:rsid w:val="002C408E"/>
    <w:rsid w:val="002D199B"/>
    <w:rsid w:val="00324084"/>
    <w:rsid w:val="00337164"/>
    <w:rsid w:val="00343A99"/>
    <w:rsid w:val="0035350A"/>
    <w:rsid w:val="00360681"/>
    <w:rsid w:val="0037138E"/>
    <w:rsid w:val="003726DB"/>
    <w:rsid w:val="003866E2"/>
    <w:rsid w:val="003935E3"/>
    <w:rsid w:val="003A11DA"/>
    <w:rsid w:val="003C3A30"/>
    <w:rsid w:val="003E740B"/>
    <w:rsid w:val="0041745D"/>
    <w:rsid w:val="0043795C"/>
    <w:rsid w:val="0046189E"/>
    <w:rsid w:val="00475423"/>
    <w:rsid w:val="004A0075"/>
    <w:rsid w:val="004E1AE8"/>
    <w:rsid w:val="00501AE2"/>
    <w:rsid w:val="005224D6"/>
    <w:rsid w:val="0053214D"/>
    <w:rsid w:val="005556D7"/>
    <w:rsid w:val="00573992"/>
    <w:rsid w:val="005919EC"/>
    <w:rsid w:val="00594DF6"/>
    <w:rsid w:val="005C6BE6"/>
    <w:rsid w:val="005E4110"/>
    <w:rsid w:val="006033BE"/>
    <w:rsid w:val="00624E4C"/>
    <w:rsid w:val="00625F8B"/>
    <w:rsid w:val="00641B19"/>
    <w:rsid w:val="006422A5"/>
    <w:rsid w:val="0064581F"/>
    <w:rsid w:val="00671983"/>
    <w:rsid w:val="006B7C9C"/>
    <w:rsid w:val="006D192E"/>
    <w:rsid w:val="006E20EB"/>
    <w:rsid w:val="006F0961"/>
    <w:rsid w:val="006F61D2"/>
    <w:rsid w:val="00700332"/>
    <w:rsid w:val="00734CDD"/>
    <w:rsid w:val="00790FDE"/>
    <w:rsid w:val="007960AA"/>
    <w:rsid w:val="007C63CE"/>
    <w:rsid w:val="007D21D6"/>
    <w:rsid w:val="007D7141"/>
    <w:rsid w:val="00812715"/>
    <w:rsid w:val="008145D1"/>
    <w:rsid w:val="008432A9"/>
    <w:rsid w:val="00852AE0"/>
    <w:rsid w:val="00853AC6"/>
    <w:rsid w:val="00854CC8"/>
    <w:rsid w:val="00856E3D"/>
    <w:rsid w:val="00865AE6"/>
    <w:rsid w:val="008B598E"/>
    <w:rsid w:val="008C7441"/>
    <w:rsid w:val="008D2521"/>
    <w:rsid w:val="008D2F8C"/>
    <w:rsid w:val="008E0E76"/>
    <w:rsid w:val="008E3084"/>
    <w:rsid w:val="008F075A"/>
    <w:rsid w:val="008F4159"/>
    <w:rsid w:val="008F6220"/>
    <w:rsid w:val="009240B1"/>
    <w:rsid w:val="0093190F"/>
    <w:rsid w:val="00955186"/>
    <w:rsid w:val="0095727C"/>
    <w:rsid w:val="009949E8"/>
    <w:rsid w:val="009F7156"/>
    <w:rsid w:val="00A02AC4"/>
    <w:rsid w:val="00A373FE"/>
    <w:rsid w:val="00A41138"/>
    <w:rsid w:val="00A51E0F"/>
    <w:rsid w:val="00A632F4"/>
    <w:rsid w:val="00A64FC9"/>
    <w:rsid w:val="00A6690F"/>
    <w:rsid w:val="00A93656"/>
    <w:rsid w:val="00AC0B87"/>
    <w:rsid w:val="00AD454D"/>
    <w:rsid w:val="00AF7982"/>
    <w:rsid w:val="00B5402E"/>
    <w:rsid w:val="00B9063F"/>
    <w:rsid w:val="00B91FB7"/>
    <w:rsid w:val="00BA2AB9"/>
    <w:rsid w:val="00BB0B0A"/>
    <w:rsid w:val="00C13FA6"/>
    <w:rsid w:val="00C1449C"/>
    <w:rsid w:val="00C31D7D"/>
    <w:rsid w:val="00C6067E"/>
    <w:rsid w:val="00C81505"/>
    <w:rsid w:val="00C971D9"/>
    <w:rsid w:val="00CA1D0E"/>
    <w:rsid w:val="00CB2A92"/>
    <w:rsid w:val="00CC15EC"/>
    <w:rsid w:val="00CD45A1"/>
    <w:rsid w:val="00CE3C1A"/>
    <w:rsid w:val="00CF0EF0"/>
    <w:rsid w:val="00D206BA"/>
    <w:rsid w:val="00D34AB5"/>
    <w:rsid w:val="00D45994"/>
    <w:rsid w:val="00D575E5"/>
    <w:rsid w:val="00D6570E"/>
    <w:rsid w:val="00D8040F"/>
    <w:rsid w:val="00E01EA3"/>
    <w:rsid w:val="00E416E8"/>
    <w:rsid w:val="00E41712"/>
    <w:rsid w:val="00E47BD8"/>
    <w:rsid w:val="00EA493A"/>
    <w:rsid w:val="00ED11E1"/>
    <w:rsid w:val="00EF04DC"/>
    <w:rsid w:val="00EF2C80"/>
    <w:rsid w:val="00F02A21"/>
    <w:rsid w:val="00F177D6"/>
    <w:rsid w:val="00F3667A"/>
    <w:rsid w:val="00F37E42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rf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bpp-legia@yandex.ru" TargetMode="External"/><Relationship Id="rId12" Type="http://schemas.openxmlformats.org/officeDocument/2006/relationships/image" Target="cid:image002.jpg@01D6BE66.F82C90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image" Target="cid:image001.jpg@01D6BE66.F82C90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048CF-8512-4FB3-8357-AB03A4967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1556</Words>
  <Characters>8873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10409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Саранова Ольга Викторовна</dc:creator>
  <cp:lastModifiedBy>Филюк Наталья Владимировна (ТУ в Тверской области )</cp:lastModifiedBy>
  <cp:revision>3</cp:revision>
  <dcterms:created xsi:type="dcterms:W3CDTF">2021-01-12T12:14:00Z</dcterms:created>
  <dcterms:modified xsi:type="dcterms:W3CDTF">2021-01-12T12:20:00Z</dcterms:modified>
</cp:coreProperties>
</file>